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E1" w:rsidRPr="006674D7" w:rsidRDefault="34C8A703" w:rsidP="34C8A703">
      <w:pPr>
        <w:shd w:val="clear" w:color="auto" w:fill="FFFFFF" w:themeFill="background1"/>
        <w:spacing w:after="0" w:line="240" w:lineRule="auto"/>
        <w:jc w:val="center"/>
        <w:rPr>
          <w:rFonts w:eastAsia="Times New Roman" w:cs="Times New Roman"/>
          <w:color w:val="FF0000"/>
          <w:sz w:val="28"/>
          <w:szCs w:val="24"/>
          <w:lang w:eastAsia="pt-BR"/>
        </w:rPr>
      </w:pPr>
      <w:r w:rsidRPr="006674D7">
        <w:rPr>
          <w:rFonts w:eastAsia="Times New Roman" w:cs="Times New Roman"/>
          <w:b/>
          <w:bCs/>
          <w:sz w:val="28"/>
          <w:szCs w:val="28"/>
          <w:lang w:eastAsia="pt-BR"/>
        </w:rPr>
        <w:t xml:space="preserve">Edital para concessão de bolsas de Pós-doutorado em </w:t>
      </w:r>
      <w:r w:rsidR="008C763B">
        <w:rPr>
          <w:rFonts w:eastAsia="Times New Roman" w:cs="Times New Roman"/>
          <w:b/>
          <w:bCs/>
          <w:sz w:val="28"/>
          <w:szCs w:val="28"/>
          <w:lang w:eastAsia="pt-BR"/>
        </w:rPr>
        <w:t>síntese e caracterização de nanopartículas magnéticas</w:t>
      </w:r>
      <w:r w:rsidRPr="006674D7">
        <w:rPr>
          <w:rFonts w:eastAsia="Times New Roman" w:cs="Times New Roman"/>
          <w:b/>
          <w:bCs/>
          <w:sz w:val="28"/>
          <w:szCs w:val="28"/>
          <w:lang w:eastAsia="pt-BR"/>
        </w:rPr>
        <w:t>.</w:t>
      </w:r>
    </w:p>
    <w:p w:rsidR="006A40E1" w:rsidRPr="006674D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B64C40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>O</w:t>
      </w:r>
      <w:hyperlink r:id="rId7">
        <w:r w:rsidRPr="006674D7">
          <w:rPr>
            <w:rFonts w:eastAsia="Times New Roman" w:cs="Times New Roman"/>
            <w:color w:val="0153A9"/>
            <w:sz w:val="24"/>
            <w:szCs w:val="24"/>
            <w:lang w:eastAsia="pt-BR"/>
          </w:rPr>
          <w:t xml:space="preserve"> </w:t>
        </w:r>
        <w:r w:rsidR="008C763B">
          <w:rPr>
            <w:rFonts w:eastAsia="Times New Roman" w:cs="Times New Roman"/>
            <w:sz w:val="24"/>
            <w:szCs w:val="24"/>
            <w:lang w:eastAsia="pt-BR"/>
          </w:rPr>
          <w:t>Projeto</w:t>
        </w:r>
        <w:r w:rsidRPr="006674D7">
          <w:rPr>
            <w:rFonts w:eastAsia="Times New Roman" w:cs="Times New Roman"/>
            <w:sz w:val="24"/>
            <w:szCs w:val="24"/>
            <w:lang w:eastAsia="pt-BR"/>
          </w:rPr>
          <w:t xml:space="preserve"> </w:t>
        </w:r>
        <w:r w:rsidRPr="00427F29">
          <w:rPr>
            <w:rFonts w:eastAsia="Times New Roman" w:cs="Times New Roman"/>
            <w:bCs/>
            <w:i/>
            <w:sz w:val="24"/>
            <w:szCs w:val="24"/>
            <w:lang w:eastAsia="pt-BR"/>
          </w:rPr>
          <w:t>“</w:t>
        </w:r>
        <w:r w:rsidR="002611F3" w:rsidRPr="00427F29">
          <w:rPr>
            <w:rStyle w:val="style21-lido1"/>
            <w:rFonts w:asciiTheme="minorHAnsi" w:eastAsiaTheme="minorEastAsia" w:hAnsiTheme="minorHAnsi"/>
            <w:b/>
            <w:bCs/>
            <w:sz w:val="24"/>
            <w:szCs w:val="24"/>
          </w:rPr>
          <w:t>Capacitação Científica, Tecnológica, Infraestrutura em Radiofarmácia e Radiações a serviço da Saúde</w:t>
        </w:r>
      </w:hyperlink>
      <w:r w:rsidRPr="006674D7">
        <w:rPr>
          <w:rFonts w:eastAsia="Times New Roman" w:cs="Times New Roman"/>
          <w:sz w:val="24"/>
          <w:szCs w:val="24"/>
          <w:lang w:eastAsia="pt-BR"/>
        </w:rPr>
        <w:t xml:space="preserve">” processo FAPESP nº </w:t>
      </w:r>
      <w:r w:rsidR="008C763B" w:rsidRPr="008C763B">
        <w:rPr>
          <w:rStyle w:val="style21-lido1"/>
          <w:rFonts w:asciiTheme="minorHAnsi" w:eastAsiaTheme="minorEastAsia" w:hAnsiTheme="minorHAnsi"/>
          <w:b/>
          <w:bCs/>
          <w:sz w:val="24"/>
          <w:szCs w:val="24"/>
        </w:rPr>
        <w:t>processo 2017/50332-0</w:t>
      </w:r>
      <w:r w:rsidRPr="006674D7">
        <w:rPr>
          <w:rFonts w:eastAsia="Times New Roman" w:cs="Times New Roman"/>
          <w:sz w:val="24"/>
          <w:szCs w:val="24"/>
          <w:lang w:eastAsia="pt-BR"/>
        </w:rPr>
        <w:t xml:space="preserve"> abre vaga para bolsista de </w:t>
      </w: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>Pós-Doutorado</w:t>
      </w:r>
      <w:r w:rsidRPr="006674D7">
        <w:rPr>
          <w:rFonts w:eastAsia="Times New Roman" w:cs="Times New Roman"/>
          <w:sz w:val="24"/>
          <w:szCs w:val="24"/>
          <w:lang w:eastAsia="pt-BR"/>
        </w:rPr>
        <w:t xml:space="preserve"> por meio deste Edital.</w:t>
      </w:r>
    </w:p>
    <w:p w:rsidR="002E35BD" w:rsidRPr="006674D7" w:rsidRDefault="002E35BD" w:rsidP="006649B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 xml:space="preserve">O projeto, financiado pela FAPESP, conta com equipe constituída por grupo </w:t>
      </w:r>
      <w:r w:rsidR="00427F29" w:rsidRPr="006674D7">
        <w:rPr>
          <w:rFonts w:eastAsia="Times New Roman" w:cs="Times New Roman"/>
          <w:sz w:val="24"/>
          <w:szCs w:val="24"/>
          <w:lang w:eastAsia="pt-BR"/>
        </w:rPr>
        <w:t>multidisciplinar de</w:t>
      </w:r>
      <w:r w:rsidR="00427F29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6674D7">
        <w:rPr>
          <w:rFonts w:eastAsia="Times New Roman" w:cs="Times New Roman"/>
          <w:sz w:val="24"/>
          <w:szCs w:val="24"/>
          <w:lang w:eastAsia="pt-BR"/>
        </w:rPr>
        <w:t>pesquisadores participantes do IPEN</w:t>
      </w:r>
      <w:r w:rsidR="00427F29">
        <w:rPr>
          <w:rFonts w:eastAsia="Times New Roman" w:cs="Times New Roman"/>
          <w:sz w:val="24"/>
          <w:szCs w:val="24"/>
          <w:lang w:eastAsia="pt-BR"/>
        </w:rPr>
        <w:t xml:space="preserve"> e de diversas instituições brasileiras</w:t>
      </w:r>
      <w:r w:rsidRPr="006674D7">
        <w:rPr>
          <w:rFonts w:eastAsia="Times New Roman" w:cs="Times New Roman"/>
          <w:sz w:val="24"/>
          <w:szCs w:val="24"/>
          <w:lang w:eastAsia="pt-BR"/>
        </w:rPr>
        <w:t>. O objetivo do projeto é a</w:t>
      </w:r>
      <w:r w:rsidR="00427F29">
        <w:rPr>
          <w:rFonts w:eastAsia="Times New Roman" w:cs="Times New Roman"/>
          <w:sz w:val="24"/>
          <w:szCs w:val="24"/>
          <w:lang w:eastAsia="pt-BR"/>
        </w:rPr>
        <w:t xml:space="preserve"> investigação de novos materiais e métodos para aplicação na área da saúde</w:t>
      </w:r>
      <w:r w:rsidRPr="006674D7">
        <w:rPr>
          <w:rFonts w:eastAsia="Times New Roman" w:cs="Times New Roman"/>
          <w:sz w:val="24"/>
          <w:szCs w:val="24"/>
          <w:lang w:eastAsia="pt-BR"/>
        </w:rPr>
        <w:t>. Os pesquisadores envolvidos no projeto atuam em diversos campos do conhecimento e aplicam distintas metodologias em suas investigações.</w:t>
      </w:r>
    </w:p>
    <w:p w:rsidR="006A40E1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781CC6" w:rsidRDefault="00781CC6" w:rsidP="00427F2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O candidato deverá </w:t>
      </w:r>
      <w:r w:rsidR="00564E4C">
        <w:rPr>
          <w:rFonts w:eastAsia="Times New Roman" w:cs="Times New Roman"/>
          <w:sz w:val="24"/>
          <w:szCs w:val="24"/>
          <w:lang w:eastAsia="pt-BR"/>
        </w:rPr>
        <w:t>a</w:t>
      </w:r>
      <w:r>
        <w:rPr>
          <w:rFonts w:eastAsia="Times New Roman" w:cs="Times New Roman"/>
          <w:sz w:val="24"/>
          <w:szCs w:val="24"/>
          <w:lang w:eastAsia="pt-BR"/>
        </w:rPr>
        <w:t>tuar n</w:t>
      </w:r>
      <w:r w:rsidR="00427F29">
        <w:rPr>
          <w:rFonts w:eastAsia="Times New Roman" w:cs="Times New Roman"/>
          <w:sz w:val="24"/>
          <w:szCs w:val="24"/>
          <w:lang w:eastAsia="pt-BR"/>
        </w:rPr>
        <w:t>um d</w:t>
      </w:r>
      <w:r w:rsidR="006E42FF">
        <w:rPr>
          <w:rFonts w:eastAsia="Times New Roman" w:cs="Times New Roman"/>
          <w:sz w:val="24"/>
          <w:szCs w:val="24"/>
          <w:lang w:eastAsia="pt-BR"/>
        </w:rPr>
        <w:t>o</w:t>
      </w:r>
      <w:r w:rsidR="00427F29">
        <w:rPr>
          <w:rFonts w:eastAsia="Times New Roman" w:cs="Times New Roman"/>
          <w:sz w:val="24"/>
          <w:szCs w:val="24"/>
          <w:lang w:eastAsia="pt-BR"/>
        </w:rPr>
        <w:t xml:space="preserve">s </w:t>
      </w:r>
      <w:r w:rsidR="006E42FF">
        <w:rPr>
          <w:rFonts w:eastAsia="Times New Roman" w:cs="Times New Roman"/>
          <w:sz w:val="24"/>
          <w:szCs w:val="24"/>
          <w:lang w:eastAsia="pt-BR"/>
        </w:rPr>
        <w:t>subprojetos</w:t>
      </w:r>
      <w:r w:rsidR="00427F29">
        <w:rPr>
          <w:rFonts w:eastAsia="Times New Roman" w:cs="Times New Roman"/>
          <w:sz w:val="24"/>
          <w:szCs w:val="24"/>
          <w:lang w:eastAsia="pt-BR"/>
        </w:rPr>
        <w:t xml:space="preserve"> de pesquisa do </w:t>
      </w:r>
      <w:r>
        <w:rPr>
          <w:rFonts w:eastAsia="Times New Roman" w:cs="Times New Roman"/>
          <w:sz w:val="24"/>
          <w:szCs w:val="24"/>
          <w:lang w:eastAsia="pt-BR"/>
        </w:rPr>
        <w:t>projeto</w:t>
      </w:r>
      <w:r w:rsidR="006E42FF">
        <w:rPr>
          <w:rFonts w:eastAsia="Times New Roman" w:cs="Times New Roman"/>
          <w:sz w:val="24"/>
          <w:szCs w:val="24"/>
          <w:lang w:eastAsia="pt-BR"/>
        </w:rPr>
        <w:t xml:space="preserve"> principal</w:t>
      </w:r>
      <w:r w:rsidR="00505250">
        <w:rPr>
          <w:rFonts w:eastAsia="Times New Roman" w:cs="Times New Roman"/>
          <w:sz w:val="24"/>
          <w:szCs w:val="24"/>
          <w:lang w:eastAsia="pt-BR"/>
        </w:rPr>
        <w:t xml:space="preserve"> com o t</w:t>
      </w:r>
      <w:r w:rsidR="006E42FF">
        <w:rPr>
          <w:rFonts w:eastAsia="Times New Roman" w:cs="Times New Roman"/>
          <w:sz w:val="24"/>
          <w:szCs w:val="24"/>
          <w:lang w:eastAsia="pt-BR"/>
        </w:rPr>
        <w:t>ítulo</w:t>
      </w:r>
      <w:r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427F29">
        <w:rPr>
          <w:rFonts w:eastAsia="Times New Roman" w:cs="Times New Roman"/>
          <w:sz w:val="24"/>
          <w:szCs w:val="24"/>
          <w:lang w:eastAsia="pt-BR"/>
        </w:rPr>
        <w:t>“</w:t>
      </w:r>
      <w:r w:rsidRPr="00427F29">
        <w:rPr>
          <w:rFonts w:eastAsia="Times New Roman" w:cs="Times New Roman"/>
          <w:i/>
          <w:sz w:val="24"/>
          <w:szCs w:val="24"/>
          <w:lang w:eastAsia="pt-BR"/>
        </w:rPr>
        <w:t>Nanopartículas magnéticas dopadas com elementos emissores de radiação para tratamento intracelular de tumores</w:t>
      </w:r>
      <w:r w:rsidR="00427F29">
        <w:rPr>
          <w:rFonts w:eastAsia="Times New Roman" w:cs="Times New Roman"/>
          <w:sz w:val="24"/>
          <w:szCs w:val="24"/>
          <w:lang w:eastAsia="pt-BR"/>
        </w:rPr>
        <w:t>”</w:t>
      </w:r>
      <w:r>
        <w:rPr>
          <w:rFonts w:eastAsia="Times New Roman" w:cs="Times New Roman"/>
          <w:sz w:val="24"/>
          <w:szCs w:val="24"/>
          <w:lang w:eastAsia="pt-BR"/>
        </w:rPr>
        <w:t>.</w:t>
      </w:r>
      <w:r w:rsidR="006E42FF">
        <w:rPr>
          <w:rFonts w:eastAsia="Times New Roman" w:cs="Times New Roman"/>
          <w:sz w:val="24"/>
          <w:szCs w:val="24"/>
          <w:lang w:eastAsia="pt-BR"/>
        </w:rPr>
        <w:t xml:space="preserve"> Neste subprojeto nanopartículas magnéticas serão sintetizadas e caracterizadas experimentalmente, com a inovação do uso das técnicas nucleares de medidas de interações hiperfinas e difração de nêutrons.</w:t>
      </w:r>
    </w:p>
    <w:p w:rsidR="00781CC6" w:rsidRDefault="00781CC6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E26D63" w:rsidRDefault="00E26D63" w:rsidP="0050525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E26D63">
        <w:rPr>
          <w:rFonts w:eastAsia="Times New Roman" w:cs="Times New Roman"/>
          <w:sz w:val="24"/>
          <w:szCs w:val="24"/>
          <w:lang w:eastAsia="pt-BR"/>
        </w:rPr>
        <w:t xml:space="preserve">É fundamental ter conhecimento e </w:t>
      </w:r>
      <w:r w:rsidR="00505250">
        <w:rPr>
          <w:rFonts w:eastAsia="Times New Roman" w:cs="Times New Roman"/>
          <w:sz w:val="24"/>
          <w:szCs w:val="24"/>
          <w:lang w:eastAsia="pt-BR"/>
        </w:rPr>
        <w:t xml:space="preserve">ou </w:t>
      </w:r>
      <w:r w:rsidRPr="00E26D63">
        <w:rPr>
          <w:rFonts w:eastAsia="Times New Roman" w:cs="Times New Roman"/>
          <w:sz w:val="24"/>
          <w:szCs w:val="24"/>
          <w:lang w:eastAsia="pt-BR"/>
        </w:rPr>
        <w:t xml:space="preserve">experiência prévia em: </w:t>
      </w:r>
      <w:r w:rsidR="006E42FF" w:rsidRPr="007E1AD4">
        <w:rPr>
          <w:rFonts w:eastAsia="Times New Roman" w:cs="Times New Roman"/>
          <w:sz w:val="24"/>
          <w:szCs w:val="24"/>
          <w:lang w:eastAsia="pt-BR"/>
        </w:rPr>
        <w:t>síntese de nanoestruturas por métodos químicos e</w:t>
      </w:r>
      <w:r w:rsidR="006E42FF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505250">
        <w:rPr>
          <w:rFonts w:eastAsia="Times New Roman" w:cs="Times New Roman"/>
          <w:sz w:val="24"/>
          <w:szCs w:val="24"/>
          <w:lang w:eastAsia="pt-BR"/>
        </w:rPr>
        <w:t xml:space="preserve">caracterização de nanopartículas magnéticas, difração de raios X e interações hiperfinas. É desejável que o candidato tenha algum conhecimento em </w:t>
      </w:r>
      <w:r w:rsidR="00505250" w:rsidRPr="007E1AD4">
        <w:rPr>
          <w:rFonts w:eastAsia="Times New Roman" w:cs="Times New Roman"/>
          <w:sz w:val="24"/>
          <w:szCs w:val="24"/>
          <w:lang w:eastAsia="pt-BR"/>
        </w:rPr>
        <w:t>caracter</w:t>
      </w:r>
      <w:r w:rsidR="006E42FF">
        <w:rPr>
          <w:rFonts w:eastAsia="Times New Roman" w:cs="Times New Roman"/>
          <w:sz w:val="24"/>
          <w:szCs w:val="24"/>
          <w:lang w:eastAsia="pt-BR"/>
        </w:rPr>
        <w:t>ização por técnicas físicas (Microscopia eletrônica de transmissão e de varredura, difração de nêutrons e outra</w:t>
      </w:r>
      <w:r w:rsidR="00505250" w:rsidRPr="007E1AD4">
        <w:rPr>
          <w:rFonts w:eastAsia="Times New Roman" w:cs="Times New Roman"/>
          <w:sz w:val="24"/>
          <w:szCs w:val="24"/>
          <w:lang w:eastAsia="pt-BR"/>
        </w:rPr>
        <w:t>s).</w:t>
      </w:r>
    </w:p>
    <w:p w:rsidR="00E26D63" w:rsidRDefault="00E26D63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D45D0A" w:rsidRPr="006674D7" w:rsidRDefault="0944AB68" w:rsidP="34C8A703">
      <w:pPr>
        <w:shd w:val="clear" w:color="auto" w:fill="FFFFFF" w:themeFill="background1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 xml:space="preserve">O bolsista de pós-doutorado (PD) deverá conduzir pesquisa teórica e/ou empírica no programa, além de outras atividades regulares, como a apresentação de seminários, elaboração de </w:t>
      </w:r>
      <w:proofErr w:type="spellStart"/>
      <w:r w:rsidRPr="006674D7">
        <w:rPr>
          <w:rFonts w:eastAsia="Times New Roman" w:cs="Times New Roman"/>
          <w:i/>
          <w:iCs/>
          <w:sz w:val="24"/>
          <w:szCs w:val="24"/>
          <w:lang w:eastAsia="pt-BR"/>
        </w:rPr>
        <w:t>papers</w:t>
      </w:r>
      <w:proofErr w:type="spellEnd"/>
      <w:r w:rsidRPr="006674D7">
        <w:rPr>
          <w:rFonts w:eastAsia="Times New Roman" w:cs="Times New Roman"/>
          <w:sz w:val="24"/>
          <w:szCs w:val="24"/>
          <w:lang w:eastAsia="pt-BR"/>
        </w:rPr>
        <w:t xml:space="preserve"> e a disseminação dos resultados da pesquisa. Como resultado de sua pesquisa de pós-doutorado, deverá ainda produzir artigos a serem submetidos em revistas de alto impacto acadêmico, bem como apresentá-lo em seminário de trabalho. </w:t>
      </w:r>
    </w:p>
    <w:p w:rsidR="00EE335F" w:rsidRPr="006674D7" w:rsidRDefault="00EE335F" w:rsidP="006649B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34C8A703" w:rsidP="008C4068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>CONDIÇÕES DA BOLSA</w:t>
      </w:r>
    </w:p>
    <w:p w:rsidR="006A40E1" w:rsidRPr="006674D7" w:rsidRDefault="0944AB68" w:rsidP="34C8A703">
      <w:pPr>
        <w:shd w:val="clear" w:color="auto" w:fill="FFFFFF" w:themeFill="background1"/>
        <w:spacing w:after="0" w:line="240" w:lineRule="auto"/>
        <w:jc w:val="both"/>
        <w:rPr>
          <w:rFonts w:eastAsia="TimesNewRoman" w:cs="TimesNewRoman"/>
          <w:sz w:val="24"/>
          <w:szCs w:val="24"/>
        </w:rPr>
      </w:pPr>
      <w:r w:rsidRPr="006674D7">
        <w:rPr>
          <w:rFonts w:eastAsia="TimesNewRoman" w:cs="TimesNewRoman"/>
          <w:sz w:val="24"/>
          <w:szCs w:val="24"/>
        </w:rPr>
        <w:t xml:space="preserve">  </w:t>
      </w:r>
    </w:p>
    <w:p w:rsidR="00E00752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>O trabalho será desenvolvido no Instituto de Pesquisas En</w:t>
      </w:r>
      <w:r w:rsidR="00505250">
        <w:rPr>
          <w:rFonts w:eastAsia="Times New Roman" w:cs="Times New Roman"/>
          <w:sz w:val="24"/>
          <w:szCs w:val="24"/>
          <w:lang w:eastAsia="pt-BR"/>
        </w:rPr>
        <w:t>ergéticas e Nucleares, Centro do Reator de Pesquisas (</w:t>
      </w:r>
      <w:proofErr w:type="spellStart"/>
      <w:r w:rsidR="00505250">
        <w:rPr>
          <w:rFonts w:eastAsia="Times New Roman" w:cs="Times New Roman"/>
          <w:sz w:val="24"/>
          <w:szCs w:val="24"/>
          <w:lang w:eastAsia="pt-BR"/>
        </w:rPr>
        <w:t>CRPq</w:t>
      </w:r>
      <w:proofErr w:type="spellEnd"/>
      <w:r w:rsidR="00505250">
        <w:rPr>
          <w:rFonts w:eastAsia="Times New Roman" w:cs="Times New Roman"/>
          <w:sz w:val="24"/>
          <w:szCs w:val="24"/>
          <w:lang w:eastAsia="pt-BR"/>
        </w:rPr>
        <w:t>)</w:t>
      </w:r>
      <w:r w:rsidRPr="006674D7">
        <w:rPr>
          <w:rFonts w:eastAsia="Times New Roman" w:cs="Times New Roman"/>
          <w:sz w:val="24"/>
          <w:szCs w:val="24"/>
          <w:lang w:eastAsia="pt-BR"/>
        </w:rPr>
        <w:t>.</w:t>
      </w:r>
    </w:p>
    <w:p w:rsidR="00E26D63" w:rsidRDefault="00E26D6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2E35BD" w:rsidRDefault="00E26D6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E26D63">
        <w:rPr>
          <w:rFonts w:eastAsia="Times New Roman" w:cs="Times New Roman"/>
          <w:sz w:val="24"/>
          <w:szCs w:val="24"/>
          <w:lang w:eastAsia="pt-BR"/>
        </w:rPr>
        <w:t xml:space="preserve">A vaga está aberta a brasileiros e estrangeiros. O selecionado receberá Bolsa de Pós-Doutorado da FAPESP no valor de </w:t>
      </w:r>
      <w:r w:rsidR="00240700">
        <w:rPr>
          <w:rFonts w:eastAsia="Times New Roman" w:cs="Times New Roman"/>
          <w:b/>
          <w:sz w:val="24"/>
          <w:szCs w:val="24"/>
          <w:lang w:eastAsia="pt-BR"/>
        </w:rPr>
        <w:t>R$ 7.373,1</w:t>
      </w:r>
      <w:bookmarkStart w:id="0" w:name="_GoBack"/>
      <w:bookmarkEnd w:id="0"/>
      <w:r w:rsidRPr="00505250">
        <w:rPr>
          <w:rFonts w:eastAsia="Times New Roman" w:cs="Times New Roman"/>
          <w:b/>
          <w:sz w:val="24"/>
          <w:szCs w:val="24"/>
          <w:lang w:eastAsia="pt-BR"/>
        </w:rPr>
        <w:t>0</w:t>
      </w:r>
      <w:r w:rsidRPr="00E26D63">
        <w:rPr>
          <w:rFonts w:eastAsia="Times New Roman" w:cs="Times New Roman"/>
          <w:sz w:val="24"/>
          <w:szCs w:val="24"/>
          <w:lang w:eastAsia="pt-BR"/>
        </w:rPr>
        <w:t xml:space="preserve"> mensais e Reserva Técnica</w:t>
      </w:r>
      <w:r w:rsidR="00505250">
        <w:rPr>
          <w:rFonts w:eastAsia="Times New Roman" w:cs="Times New Roman"/>
          <w:sz w:val="24"/>
          <w:szCs w:val="24"/>
          <w:lang w:eastAsia="pt-BR"/>
        </w:rPr>
        <w:t>, além de bolsa BEPE para estágio no exterior</w:t>
      </w:r>
      <w:r w:rsidRPr="00E26D63">
        <w:rPr>
          <w:rFonts w:eastAsia="Times New Roman" w:cs="Times New Roman"/>
          <w:sz w:val="24"/>
          <w:szCs w:val="24"/>
          <w:lang w:eastAsia="pt-BR"/>
        </w:rPr>
        <w:t>. A Reserva Técnica de Bolsa de PD equivale a 15% do valor anual da bolsa e tem o objetivo de atender a despesas imprevistas e diretamente relacionadas à atividade de pesquisa.</w:t>
      </w:r>
      <w:r w:rsidR="00505250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34C8A703" w:rsidRPr="006674D7">
        <w:rPr>
          <w:rFonts w:eastAsia="Times New Roman" w:cs="Times New Roman"/>
          <w:sz w:val="24"/>
          <w:szCs w:val="24"/>
          <w:lang w:eastAsia="pt-BR"/>
        </w:rPr>
        <w:t xml:space="preserve">A bolsa será concedida por </w:t>
      </w:r>
      <w:r w:rsidR="002F732F">
        <w:rPr>
          <w:rFonts w:eastAsia="Times New Roman" w:cs="Times New Roman"/>
          <w:sz w:val="24"/>
          <w:szCs w:val="24"/>
          <w:lang w:eastAsia="pt-BR"/>
        </w:rPr>
        <w:br/>
      </w:r>
      <w:r w:rsidR="34C8A703" w:rsidRPr="006674D7">
        <w:rPr>
          <w:rFonts w:eastAsia="Times New Roman" w:cs="Times New Roman"/>
          <w:b/>
          <w:bCs/>
          <w:sz w:val="24"/>
          <w:szCs w:val="24"/>
          <w:lang w:eastAsia="pt-BR"/>
        </w:rPr>
        <w:t>18 meses</w:t>
      </w:r>
      <w:r w:rsidR="34C8A703" w:rsidRPr="006674D7">
        <w:rPr>
          <w:rFonts w:eastAsia="Times New Roman" w:cs="Times New Roman"/>
          <w:sz w:val="24"/>
          <w:szCs w:val="24"/>
          <w:lang w:eastAsia="pt-BR"/>
        </w:rPr>
        <w:t>.</w:t>
      </w:r>
    </w:p>
    <w:p w:rsidR="00505250" w:rsidRPr="006674D7" w:rsidRDefault="00505250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23124A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lastRenderedPageBreak/>
        <w:t>Para implementação da bolsa, será exigida do selecionado uma dedicação de 40 horas semanais em horário comercial.</w:t>
      </w:r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 xml:space="preserve">Detalhes sobre o Auxílio Instalação e mais informações sobre a bolsa: </w:t>
      </w:r>
      <w:hyperlink r:id="rId8">
        <w:r w:rsidRPr="006674D7">
          <w:rPr>
            <w:rStyle w:val="Hyperlink"/>
            <w:rFonts w:eastAsia="Times New Roman" w:cs="Times New Roman"/>
            <w:sz w:val="24"/>
            <w:szCs w:val="24"/>
            <w:lang w:eastAsia="pt-BR"/>
          </w:rPr>
          <w:t>www.fapesp.br/bolsas/pd</w:t>
        </w:r>
      </w:hyperlink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>Será selecionado 1 bolsista.</w:t>
      </w:r>
    </w:p>
    <w:p w:rsidR="006A40E1" w:rsidRPr="006674D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>DOCUMENTAÇÃO PARA INSCRIÇÃO</w:t>
      </w:r>
    </w:p>
    <w:p w:rsidR="006A40E1" w:rsidRPr="006674D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 xml:space="preserve">1. CV Lattes completo (www.lattes.cnpq.br) ou </w:t>
      </w:r>
      <w:r w:rsidRPr="006674D7">
        <w:rPr>
          <w:rFonts w:eastAsia="Times New Roman" w:cs="Times New Roman"/>
          <w:i/>
          <w:iCs/>
          <w:sz w:val="24"/>
          <w:szCs w:val="24"/>
          <w:lang w:eastAsia="pt-BR"/>
        </w:rPr>
        <w:t>Curriculum Vitae</w:t>
      </w:r>
      <w:r w:rsidRPr="006674D7">
        <w:rPr>
          <w:rFonts w:eastAsia="Times New Roman" w:cs="Times New Roman"/>
          <w:sz w:val="24"/>
          <w:szCs w:val="24"/>
          <w:lang w:eastAsia="pt-BR"/>
        </w:rPr>
        <w:t>, se estrangeiro;</w:t>
      </w:r>
    </w:p>
    <w:p w:rsidR="006A40E1" w:rsidRPr="006674D7" w:rsidRDefault="0944AB68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 xml:space="preserve">2. </w:t>
      </w:r>
      <w:r w:rsidR="002F732F">
        <w:rPr>
          <w:rFonts w:eastAsia="Times New Roman" w:cs="Times New Roman"/>
          <w:sz w:val="24"/>
          <w:szCs w:val="24"/>
          <w:lang w:eastAsia="pt-BR"/>
        </w:rPr>
        <w:t xml:space="preserve">Impressão das páginas do </w:t>
      </w:r>
      <w:proofErr w:type="spellStart"/>
      <w:r w:rsidRPr="006674D7">
        <w:rPr>
          <w:rFonts w:eastAsia="Times New Roman" w:cs="Times New Roman"/>
          <w:sz w:val="24"/>
          <w:szCs w:val="24"/>
          <w:lang w:eastAsia="pt-BR"/>
        </w:rPr>
        <w:t>MyCitation</w:t>
      </w:r>
      <w:proofErr w:type="spellEnd"/>
      <w:r w:rsidRPr="006674D7">
        <w:rPr>
          <w:rFonts w:eastAsia="Times New Roman" w:cs="Times New Roman"/>
          <w:sz w:val="24"/>
          <w:szCs w:val="24"/>
          <w:lang w:eastAsia="pt-BR"/>
        </w:rPr>
        <w:t xml:space="preserve"> (Google Scholar)</w:t>
      </w:r>
      <w:r w:rsidR="002F732F">
        <w:rPr>
          <w:rFonts w:eastAsia="Times New Roman" w:cs="Times New Roman"/>
          <w:sz w:val="24"/>
          <w:szCs w:val="24"/>
          <w:lang w:eastAsia="pt-BR"/>
        </w:rPr>
        <w:t xml:space="preserve"> e Web </w:t>
      </w:r>
      <w:proofErr w:type="spellStart"/>
      <w:r w:rsidR="002F732F">
        <w:rPr>
          <w:rFonts w:eastAsia="Times New Roman" w:cs="Times New Roman"/>
          <w:sz w:val="24"/>
          <w:szCs w:val="24"/>
          <w:lang w:eastAsia="pt-BR"/>
        </w:rPr>
        <w:t>of</w:t>
      </w:r>
      <w:proofErr w:type="spellEnd"/>
      <w:r w:rsidR="002F732F">
        <w:rPr>
          <w:rFonts w:eastAsia="Times New Roman" w:cs="Times New Roman"/>
          <w:sz w:val="24"/>
          <w:szCs w:val="24"/>
          <w:lang w:eastAsia="pt-BR"/>
        </w:rPr>
        <w:t xml:space="preserve"> </w:t>
      </w:r>
      <w:proofErr w:type="spellStart"/>
      <w:r w:rsidR="002F732F">
        <w:rPr>
          <w:rFonts w:eastAsia="Times New Roman" w:cs="Times New Roman"/>
          <w:sz w:val="24"/>
          <w:szCs w:val="24"/>
          <w:lang w:eastAsia="pt-BR"/>
        </w:rPr>
        <w:t>Science</w:t>
      </w:r>
      <w:proofErr w:type="spellEnd"/>
      <w:r w:rsidRPr="006674D7">
        <w:rPr>
          <w:rFonts w:eastAsia="Times New Roman" w:cs="Times New Roman"/>
          <w:sz w:val="24"/>
          <w:szCs w:val="24"/>
          <w:lang w:eastAsia="pt-BR"/>
        </w:rPr>
        <w:t>;</w:t>
      </w:r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 xml:space="preserve">3. </w:t>
      </w:r>
      <w:r w:rsidR="004619B8">
        <w:rPr>
          <w:rFonts w:eastAsia="Times New Roman" w:cs="Times New Roman"/>
          <w:sz w:val="24"/>
          <w:szCs w:val="24"/>
          <w:lang w:eastAsia="pt-BR"/>
        </w:rPr>
        <w:t>Plano de trabalho</w:t>
      </w:r>
      <w:r w:rsidRPr="006674D7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="004619B8" w:rsidRPr="006674D7">
        <w:rPr>
          <w:rFonts w:eastAsia="Times New Roman" w:cs="Times New Roman"/>
          <w:sz w:val="24"/>
          <w:szCs w:val="24"/>
          <w:lang w:eastAsia="pt-BR"/>
        </w:rPr>
        <w:t>em português ou inglês</w:t>
      </w:r>
      <w:r w:rsidR="004619B8">
        <w:rPr>
          <w:rFonts w:eastAsia="Times New Roman" w:cs="Times New Roman"/>
          <w:sz w:val="24"/>
          <w:szCs w:val="24"/>
          <w:lang w:eastAsia="pt-BR"/>
        </w:rPr>
        <w:t>,</w:t>
      </w:r>
      <w:r w:rsidR="004619B8" w:rsidRPr="006674D7">
        <w:rPr>
          <w:rFonts w:eastAsia="Times New Roman" w:cs="Times New Roman"/>
          <w:sz w:val="24"/>
          <w:szCs w:val="24"/>
          <w:lang w:eastAsia="pt-BR"/>
        </w:rPr>
        <w:t xml:space="preserve"> com máximo </w:t>
      </w:r>
      <w:r w:rsidR="004619B8">
        <w:rPr>
          <w:rFonts w:eastAsia="Times New Roman" w:cs="Times New Roman"/>
          <w:sz w:val="24"/>
          <w:szCs w:val="24"/>
          <w:lang w:eastAsia="pt-BR"/>
        </w:rPr>
        <w:t>5 (cinco)</w:t>
      </w:r>
      <w:r w:rsidR="004619B8" w:rsidRPr="006674D7">
        <w:rPr>
          <w:rFonts w:eastAsia="Times New Roman" w:cs="Times New Roman"/>
          <w:sz w:val="24"/>
          <w:szCs w:val="24"/>
          <w:lang w:eastAsia="pt-BR"/>
        </w:rPr>
        <w:t xml:space="preserve"> páginas</w:t>
      </w:r>
      <w:r w:rsidR="004619B8">
        <w:rPr>
          <w:rFonts w:eastAsia="Times New Roman" w:cs="Times New Roman"/>
          <w:sz w:val="24"/>
          <w:szCs w:val="24"/>
          <w:lang w:eastAsia="pt-BR"/>
        </w:rPr>
        <w:t>,</w:t>
      </w:r>
      <w:r w:rsidR="004619B8" w:rsidRPr="006674D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6674D7">
        <w:rPr>
          <w:rFonts w:eastAsia="Times New Roman" w:cs="Times New Roman"/>
          <w:sz w:val="24"/>
          <w:szCs w:val="24"/>
          <w:lang w:eastAsia="pt-BR"/>
        </w:rPr>
        <w:t xml:space="preserve">relacionado com o tema objeto deste projeto. No </w:t>
      </w:r>
      <w:r w:rsidR="004619B8">
        <w:rPr>
          <w:rFonts w:eastAsia="Times New Roman" w:cs="Times New Roman"/>
          <w:sz w:val="24"/>
          <w:szCs w:val="24"/>
          <w:lang w:eastAsia="pt-BR"/>
        </w:rPr>
        <w:t>plano de trabalho</w:t>
      </w:r>
      <w:r w:rsidRPr="006674D7">
        <w:rPr>
          <w:rFonts w:eastAsia="Times New Roman" w:cs="Times New Roman"/>
          <w:sz w:val="24"/>
          <w:szCs w:val="24"/>
          <w:lang w:eastAsia="pt-BR"/>
        </w:rPr>
        <w:t xml:space="preserve"> deve constar: introdução, objetivos, metodologia, método de análise de resultados, conclusões e bibliografia</w:t>
      </w:r>
      <w:r w:rsidR="0032361D" w:rsidRPr="006674D7">
        <w:rPr>
          <w:rFonts w:eastAsia="Times New Roman" w:cs="Times New Roman"/>
          <w:sz w:val="24"/>
          <w:szCs w:val="24"/>
          <w:lang w:eastAsia="pt-BR"/>
        </w:rPr>
        <w:t>.</w:t>
      </w:r>
    </w:p>
    <w:p w:rsidR="00D54282" w:rsidRPr="006674D7" w:rsidRDefault="00D54282" w:rsidP="006649B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>CONTATO E PRAZO DAS INSCRIÇÕES</w:t>
      </w:r>
    </w:p>
    <w:p w:rsidR="006A40E1" w:rsidRPr="006674D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EB478A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 xml:space="preserve">O candidato deverá enviar a documentação via e-mail para: </w:t>
      </w:r>
      <w:hyperlink r:id="rId9">
        <w:r w:rsidRPr="006674D7">
          <w:rPr>
            <w:rStyle w:val="Hyperlink"/>
            <w:rFonts w:eastAsia="Times New Roman" w:cs="Times New Roman"/>
            <w:sz w:val="24"/>
            <w:szCs w:val="24"/>
            <w:lang w:eastAsia="pt-BR"/>
          </w:rPr>
          <w:t>egp01@ipen.br</w:t>
        </w:r>
      </w:hyperlink>
      <w:r w:rsidRPr="006674D7">
        <w:rPr>
          <w:rFonts w:eastAsia="Times New Roman" w:cs="Times New Roman"/>
          <w:sz w:val="24"/>
          <w:szCs w:val="24"/>
          <w:lang w:eastAsia="pt-BR"/>
        </w:rPr>
        <w:t xml:space="preserve"> com o título: “Bolsa - PD </w:t>
      </w:r>
      <w:r w:rsidR="00C65DA3">
        <w:rPr>
          <w:rFonts w:eastAsia="Times New Roman" w:cs="Times New Roman"/>
          <w:sz w:val="24"/>
          <w:szCs w:val="24"/>
          <w:lang w:eastAsia="pt-BR"/>
        </w:rPr>
        <w:t>Institutos</w:t>
      </w:r>
      <w:r w:rsidRPr="006674D7">
        <w:rPr>
          <w:rFonts w:eastAsia="Times New Roman" w:cs="Times New Roman"/>
          <w:sz w:val="24"/>
          <w:szCs w:val="24"/>
          <w:lang w:eastAsia="pt-BR"/>
        </w:rPr>
        <w:t xml:space="preserve"> – </w:t>
      </w:r>
      <w:proofErr w:type="spellStart"/>
      <w:r w:rsidRPr="006674D7">
        <w:rPr>
          <w:rFonts w:eastAsia="Times New Roman" w:cs="Times New Roman"/>
          <w:sz w:val="24"/>
          <w:szCs w:val="24"/>
          <w:lang w:eastAsia="pt-BR"/>
        </w:rPr>
        <w:t>C</w:t>
      </w:r>
      <w:r w:rsidR="00C65DA3">
        <w:rPr>
          <w:rFonts w:eastAsia="Times New Roman" w:cs="Times New Roman"/>
          <w:sz w:val="24"/>
          <w:szCs w:val="24"/>
          <w:lang w:eastAsia="pt-BR"/>
        </w:rPr>
        <w:t>RPq</w:t>
      </w:r>
      <w:proofErr w:type="spellEnd"/>
      <w:r w:rsidRPr="006674D7">
        <w:rPr>
          <w:rFonts w:eastAsia="Times New Roman" w:cs="Times New Roman"/>
          <w:sz w:val="24"/>
          <w:szCs w:val="24"/>
          <w:lang w:eastAsia="pt-BR"/>
        </w:rPr>
        <w:t xml:space="preserve">”. </w:t>
      </w:r>
    </w:p>
    <w:p w:rsidR="00EB478A" w:rsidRPr="006674D7" w:rsidRDefault="00EB478A" w:rsidP="006649B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 xml:space="preserve">O prazo para envio das </w:t>
      </w:r>
      <w:r w:rsidR="00C30054">
        <w:rPr>
          <w:rFonts w:eastAsia="Times New Roman" w:cs="Times New Roman"/>
          <w:b/>
          <w:bCs/>
          <w:sz w:val="24"/>
          <w:szCs w:val="24"/>
          <w:lang w:eastAsia="pt-BR"/>
        </w:rPr>
        <w:t xml:space="preserve">inscrições se encerrará em </w:t>
      </w:r>
      <w:r w:rsidR="009A4D18">
        <w:rPr>
          <w:rFonts w:eastAsia="Times New Roman" w:cs="Times New Roman"/>
          <w:b/>
          <w:bCs/>
          <w:sz w:val="24"/>
          <w:szCs w:val="24"/>
          <w:lang w:eastAsia="pt-BR"/>
        </w:rPr>
        <w:t>11</w:t>
      </w:r>
      <w:r w:rsidR="00C65DA3">
        <w:rPr>
          <w:rFonts w:eastAsia="Times New Roman" w:cs="Times New Roman"/>
          <w:b/>
          <w:bCs/>
          <w:sz w:val="24"/>
          <w:szCs w:val="24"/>
          <w:lang w:eastAsia="pt-BR"/>
        </w:rPr>
        <w:t>/</w:t>
      </w:r>
      <w:r w:rsidR="002F732F">
        <w:rPr>
          <w:rFonts w:eastAsia="Times New Roman" w:cs="Times New Roman"/>
          <w:b/>
          <w:bCs/>
          <w:sz w:val="24"/>
          <w:szCs w:val="24"/>
          <w:lang w:eastAsia="pt-BR"/>
        </w:rPr>
        <w:t>10</w:t>
      </w: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>/201</w:t>
      </w:r>
      <w:r w:rsidR="00C65DA3">
        <w:rPr>
          <w:rFonts w:eastAsia="Times New Roman" w:cs="Times New Roman"/>
          <w:b/>
          <w:bCs/>
          <w:sz w:val="24"/>
          <w:szCs w:val="24"/>
          <w:lang w:eastAsia="pt-BR"/>
        </w:rPr>
        <w:t>8</w:t>
      </w: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até às 17h. Não serão aceitas inscrições posteriores.</w:t>
      </w:r>
    </w:p>
    <w:p w:rsidR="0023124A" w:rsidRPr="006674D7" w:rsidRDefault="0023124A" w:rsidP="006649B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 xml:space="preserve">Para esclarecimentos e informações adicionais sobre o Programa de Pesquisa, entre em contato por meio do endereço </w:t>
      </w:r>
      <w:hyperlink r:id="rId10" w:history="1">
        <w:r w:rsidR="00C65DA3" w:rsidRPr="00BA5D10">
          <w:rPr>
            <w:rStyle w:val="Hyperlink"/>
            <w:rFonts w:eastAsia="Times New Roman" w:cs="Times New Roman"/>
            <w:sz w:val="24"/>
            <w:szCs w:val="24"/>
            <w:lang w:eastAsia="pt-BR"/>
          </w:rPr>
          <w:t>carbonar@ipen.br</w:t>
        </w:r>
      </w:hyperlink>
      <w:r w:rsidRPr="006674D7">
        <w:rPr>
          <w:rFonts w:eastAsia="Times New Roman" w:cs="Times New Roman"/>
          <w:sz w:val="24"/>
          <w:szCs w:val="24"/>
          <w:lang w:eastAsia="pt-BR"/>
        </w:rPr>
        <w:t>.</w:t>
      </w:r>
    </w:p>
    <w:p w:rsidR="006A40E1" w:rsidRPr="006674D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>PROCESSO SELETIVO</w:t>
      </w:r>
    </w:p>
    <w:p w:rsidR="006A40E1" w:rsidRPr="006674D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23124A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 xml:space="preserve">A seleção dos candidatos será realizada pela avaliação do </w:t>
      </w:r>
      <w:r w:rsidRPr="006674D7">
        <w:rPr>
          <w:rFonts w:eastAsia="Times New Roman" w:cs="Times New Roman"/>
          <w:i/>
          <w:iCs/>
          <w:sz w:val="24"/>
          <w:szCs w:val="24"/>
          <w:lang w:eastAsia="pt-BR"/>
        </w:rPr>
        <w:t>curriculum vitae</w:t>
      </w:r>
      <w:r w:rsidRPr="006674D7">
        <w:rPr>
          <w:rFonts w:eastAsia="Times New Roman" w:cs="Times New Roman"/>
          <w:sz w:val="24"/>
          <w:szCs w:val="24"/>
          <w:lang w:eastAsia="pt-BR"/>
        </w:rPr>
        <w:t xml:space="preserve">, considerando as publicações, o perfil e a trajetória do candidato, assim como a qualidade científica da proposta e sua aderência às linhas de pesquisa do projeto. </w:t>
      </w:r>
    </w:p>
    <w:p w:rsidR="006A40E1" w:rsidRPr="006674D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34C8A703" w:rsidP="34C8A703">
      <w:pPr>
        <w:shd w:val="clear" w:color="auto" w:fill="FFFFFF" w:themeFill="background1"/>
        <w:spacing w:after="0" w:line="240" w:lineRule="auto"/>
        <w:rPr>
          <w:rFonts w:eastAsia="Times New Roman" w:cs="Times New Roman"/>
          <w:b/>
          <w:sz w:val="24"/>
          <w:szCs w:val="24"/>
          <w:lang w:eastAsia="pt-BR"/>
        </w:rPr>
      </w:pP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>DIVULGAÇÃO DOS RESULTADOS</w:t>
      </w:r>
    </w:p>
    <w:p w:rsidR="006A40E1" w:rsidRPr="006674D7" w:rsidRDefault="006A40E1" w:rsidP="006A40E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008C4068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>O resultado</w:t>
      </w:r>
      <w:r w:rsidR="0944AB68" w:rsidRPr="006674D7">
        <w:rPr>
          <w:rFonts w:eastAsia="Times New Roman" w:cs="Times New Roman"/>
          <w:sz w:val="24"/>
          <w:szCs w:val="24"/>
          <w:lang w:eastAsia="pt-BR"/>
        </w:rPr>
        <w:t xml:space="preserve"> será divulgado no site do IPEN no dia </w:t>
      </w:r>
      <w:r w:rsidR="009A4D18">
        <w:rPr>
          <w:rFonts w:eastAsia="Times New Roman" w:cs="Times New Roman"/>
          <w:b/>
          <w:sz w:val="24"/>
          <w:szCs w:val="24"/>
          <w:lang w:eastAsia="pt-BR"/>
        </w:rPr>
        <w:t>31</w:t>
      </w:r>
      <w:r w:rsidR="00C65DA3">
        <w:rPr>
          <w:rFonts w:eastAsia="Times New Roman" w:cs="Times New Roman"/>
          <w:b/>
          <w:bCs/>
          <w:sz w:val="24"/>
          <w:szCs w:val="24"/>
          <w:lang w:eastAsia="pt-BR"/>
        </w:rPr>
        <w:t>/</w:t>
      </w:r>
      <w:r w:rsidR="002F732F">
        <w:rPr>
          <w:rFonts w:eastAsia="Times New Roman" w:cs="Times New Roman"/>
          <w:b/>
          <w:bCs/>
          <w:sz w:val="24"/>
          <w:szCs w:val="24"/>
          <w:lang w:eastAsia="pt-BR"/>
        </w:rPr>
        <w:t>1</w:t>
      </w:r>
      <w:r w:rsidR="00C65DA3">
        <w:rPr>
          <w:rFonts w:eastAsia="Times New Roman" w:cs="Times New Roman"/>
          <w:b/>
          <w:bCs/>
          <w:sz w:val="24"/>
          <w:szCs w:val="24"/>
          <w:lang w:eastAsia="pt-BR"/>
        </w:rPr>
        <w:t>0</w:t>
      </w:r>
      <w:r w:rsidR="0944AB68" w:rsidRPr="006674D7">
        <w:rPr>
          <w:rFonts w:eastAsia="Times New Roman" w:cs="Times New Roman"/>
          <w:b/>
          <w:bCs/>
          <w:sz w:val="24"/>
          <w:szCs w:val="24"/>
          <w:lang w:eastAsia="pt-BR"/>
        </w:rPr>
        <w:t>/201</w:t>
      </w:r>
      <w:r w:rsidR="00C65DA3">
        <w:rPr>
          <w:rFonts w:eastAsia="Times New Roman" w:cs="Times New Roman"/>
          <w:b/>
          <w:bCs/>
          <w:sz w:val="24"/>
          <w:szCs w:val="24"/>
          <w:lang w:eastAsia="pt-BR"/>
        </w:rPr>
        <w:t>8</w:t>
      </w:r>
      <w:r w:rsidR="0944AB68" w:rsidRPr="006674D7">
        <w:rPr>
          <w:rFonts w:eastAsia="Times New Roman" w:cs="Times New Roman"/>
          <w:sz w:val="24"/>
          <w:szCs w:val="24"/>
          <w:lang w:eastAsia="pt-BR"/>
        </w:rPr>
        <w:t>.</w:t>
      </w:r>
    </w:p>
    <w:p w:rsidR="0023124A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>O resultado será divulgado por ordem de classificação dos candidatos no processo seletivo. A classificação dos candidatos será considerada para efeito de lista de espera;</w:t>
      </w:r>
    </w:p>
    <w:p w:rsidR="0023124A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>Caso o candidato melhor classificado não apresente as condições necessárias para implementação da bolsa, será convocado o segundo colocado</w:t>
      </w:r>
      <w:r w:rsidR="00556AA0" w:rsidRPr="006674D7">
        <w:rPr>
          <w:rFonts w:eastAsia="Times New Roman" w:cs="Times New Roman"/>
          <w:sz w:val="24"/>
          <w:szCs w:val="24"/>
          <w:lang w:eastAsia="pt-BR"/>
        </w:rPr>
        <w:t>,</w:t>
      </w:r>
      <w:r w:rsidRPr="006674D7">
        <w:rPr>
          <w:rFonts w:eastAsia="Times New Roman" w:cs="Times New Roman"/>
          <w:sz w:val="24"/>
          <w:szCs w:val="24"/>
          <w:lang w:eastAsia="pt-BR"/>
        </w:rPr>
        <w:t xml:space="preserve"> e assim sucessivamente</w:t>
      </w:r>
      <w:r w:rsidR="00556AA0" w:rsidRPr="006674D7">
        <w:rPr>
          <w:rFonts w:eastAsia="Times New Roman" w:cs="Times New Roman"/>
          <w:sz w:val="24"/>
          <w:szCs w:val="24"/>
          <w:lang w:eastAsia="pt-BR"/>
        </w:rPr>
        <w:t>,</w:t>
      </w:r>
      <w:r w:rsidRPr="006674D7">
        <w:rPr>
          <w:rFonts w:eastAsia="Times New Roman" w:cs="Times New Roman"/>
          <w:sz w:val="24"/>
          <w:szCs w:val="24"/>
          <w:lang w:eastAsia="pt-BR"/>
        </w:rPr>
        <w:t xml:space="preserve"> até o preenchimento da vaga.</w:t>
      </w:r>
    </w:p>
    <w:p w:rsidR="0023124A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674D7">
        <w:rPr>
          <w:rFonts w:eastAsia="Times New Roman" w:cs="Times New Roman"/>
          <w:sz w:val="24"/>
          <w:szCs w:val="24"/>
          <w:lang w:eastAsia="pt-BR"/>
        </w:rPr>
        <w:t>A decisão da Comissão de Seleção será tomada em caráter definitivo e não caberá recurso.</w:t>
      </w:r>
    </w:p>
    <w:p w:rsidR="00750233" w:rsidRPr="006674D7" w:rsidRDefault="34C8A703" w:rsidP="34C8A703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BR"/>
        </w:rPr>
      </w:pP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>A previsão para início do trabalho</w:t>
      </w:r>
      <w:r w:rsidR="00C30054">
        <w:rPr>
          <w:rFonts w:eastAsia="Times New Roman" w:cs="Times New Roman"/>
          <w:b/>
          <w:bCs/>
          <w:sz w:val="24"/>
          <w:szCs w:val="24"/>
          <w:lang w:eastAsia="pt-BR"/>
        </w:rPr>
        <w:t xml:space="preserve"> do candidato selecionado é 01/</w:t>
      </w:r>
      <w:r w:rsidR="002F732F">
        <w:rPr>
          <w:rFonts w:eastAsia="Times New Roman" w:cs="Times New Roman"/>
          <w:b/>
          <w:bCs/>
          <w:sz w:val="24"/>
          <w:szCs w:val="24"/>
          <w:lang w:eastAsia="pt-BR"/>
        </w:rPr>
        <w:t>12</w:t>
      </w: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>/201</w:t>
      </w:r>
      <w:r w:rsidR="00C65DA3">
        <w:rPr>
          <w:rFonts w:eastAsia="Times New Roman" w:cs="Times New Roman"/>
          <w:b/>
          <w:bCs/>
          <w:sz w:val="24"/>
          <w:szCs w:val="24"/>
          <w:lang w:eastAsia="pt-BR"/>
        </w:rPr>
        <w:t>8</w:t>
      </w:r>
      <w:r w:rsidRPr="006674D7">
        <w:rPr>
          <w:rFonts w:eastAsia="Times New Roman" w:cs="Times New Roman"/>
          <w:b/>
          <w:bCs/>
          <w:sz w:val="24"/>
          <w:szCs w:val="24"/>
          <w:lang w:eastAsia="pt-BR"/>
        </w:rPr>
        <w:t>.</w:t>
      </w:r>
    </w:p>
    <w:p w:rsidR="0023124A" w:rsidRPr="006674D7" w:rsidRDefault="0023124A" w:rsidP="00931635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A40E1" w:rsidRPr="006674D7" w:rsidRDefault="34C8A703" w:rsidP="34C8A703">
      <w:pPr>
        <w:shd w:val="clear" w:color="auto" w:fill="FFFFFF" w:themeFill="background1"/>
        <w:spacing w:line="240" w:lineRule="auto"/>
        <w:jc w:val="both"/>
      </w:pPr>
      <w:r w:rsidRPr="006674D7">
        <w:rPr>
          <w:rFonts w:eastAsia="Times New Roman" w:cs="Times New Roman"/>
          <w:sz w:val="24"/>
          <w:szCs w:val="24"/>
          <w:lang w:eastAsia="pt-BR"/>
        </w:rPr>
        <w:t xml:space="preserve">Outras informações em: </w:t>
      </w:r>
      <w:hyperlink r:id="rId11">
        <w:r w:rsidRPr="006674D7">
          <w:rPr>
            <w:rStyle w:val="Hyperlink"/>
            <w:rFonts w:eastAsia="Times New Roman" w:cs="Times New Roman"/>
            <w:sz w:val="24"/>
            <w:szCs w:val="24"/>
            <w:lang w:eastAsia="pt-BR"/>
          </w:rPr>
          <w:t>http://www.fapesp.br/oportunidades</w:t>
        </w:r>
      </w:hyperlink>
      <w:r w:rsidRPr="006674D7">
        <w:rPr>
          <w:rFonts w:eastAsia="Times New Roman" w:cs="Times New Roman"/>
          <w:sz w:val="24"/>
          <w:szCs w:val="24"/>
          <w:lang w:eastAsia="pt-BR"/>
        </w:rPr>
        <w:t xml:space="preserve">. </w:t>
      </w:r>
    </w:p>
    <w:sectPr w:rsidR="006A40E1" w:rsidRPr="006674D7" w:rsidSect="00DF500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89" w:rsidRDefault="00511C89" w:rsidP="00E00752">
      <w:pPr>
        <w:spacing w:after="0" w:line="240" w:lineRule="auto"/>
      </w:pPr>
      <w:r>
        <w:separator/>
      </w:r>
    </w:p>
  </w:endnote>
  <w:endnote w:type="continuationSeparator" w:id="0">
    <w:p w:rsidR="00511C89" w:rsidRDefault="00511C89" w:rsidP="00E0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89" w:rsidRDefault="00511C89" w:rsidP="00E00752">
      <w:pPr>
        <w:spacing w:after="0" w:line="240" w:lineRule="auto"/>
      </w:pPr>
      <w:r>
        <w:separator/>
      </w:r>
    </w:p>
  </w:footnote>
  <w:footnote w:type="continuationSeparator" w:id="0">
    <w:p w:rsidR="00511C89" w:rsidRDefault="00511C89" w:rsidP="00E0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52" w:rsidRDefault="00E00752">
    <w:pPr>
      <w:pStyle w:val="Cabealho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2"/>
      <w:gridCol w:w="6372"/>
    </w:tblGrid>
    <w:tr w:rsidR="00E00752" w:rsidTr="00075FDF">
      <w:tc>
        <w:tcPr>
          <w:tcW w:w="2122" w:type="dxa"/>
        </w:tcPr>
        <w:p w:rsidR="00E00752" w:rsidRDefault="00E00752" w:rsidP="00E00752">
          <w:pPr>
            <w:jc w:val="center"/>
            <w:rPr>
              <w:b/>
              <w:sz w:val="32"/>
            </w:rPr>
          </w:pPr>
          <w:r>
            <w:object w:dxaOrig="11672" w:dyaOrig="608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42.75pt" o:ole="">
                <v:imagedata r:id="rId1" o:title=""/>
              </v:shape>
              <o:OLEObject Type="Embed" ProgID="MSPhotoEd.3" ShapeID="_x0000_i1025" DrawAspect="Content" ObjectID="_1598078291" r:id="rId2"/>
            </w:object>
          </w:r>
        </w:p>
      </w:tc>
      <w:tc>
        <w:tcPr>
          <w:tcW w:w="6372" w:type="dxa"/>
          <w:vAlign w:val="center"/>
        </w:tcPr>
        <w:p w:rsidR="00E00752" w:rsidRPr="00E00752" w:rsidRDefault="34C8A703" w:rsidP="00E00752">
          <w:pPr>
            <w:jc w:val="center"/>
            <w:rPr>
              <w:b/>
              <w:sz w:val="40"/>
            </w:rPr>
          </w:pPr>
          <w:r w:rsidRPr="34C8A703">
            <w:rPr>
              <w:b/>
              <w:bCs/>
              <w:sz w:val="40"/>
              <w:szCs w:val="40"/>
            </w:rPr>
            <w:t>EDITAL</w:t>
          </w:r>
        </w:p>
      </w:tc>
    </w:tr>
  </w:tbl>
  <w:p w:rsidR="00E00752" w:rsidRDefault="00E00752" w:rsidP="000E68C8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9CF"/>
    <w:multiLevelType w:val="hybridMultilevel"/>
    <w:tmpl w:val="D74E51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A40E1"/>
    <w:rsid w:val="00017159"/>
    <w:rsid w:val="00023F24"/>
    <w:rsid w:val="00031020"/>
    <w:rsid w:val="000346CF"/>
    <w:rsid w:val="00034BB6"/>
    <w:rsid w:val="00041D92"/>
    <w:rsid w:val="00072824"/>
    <w:rsid w:val="00075FDF"/>
    <w:rsid w:val="00091A4C"/>
    <w:rsid w:val="000D04C1"/>
    <w:rsid w:val="000D4365"/>
    <w:rsid w:val="000E68C8"/>
    <w:rsid w:val="00104F42"/>
    <w:rsid w:val="00116DCC"/>
    <w:rsid w:val="00146504"/>
    <w:rsid w:val="001A42BF"/>
    <w:rsid w:val="001B609D"/>
    <w:rsid w:val="001C6BCA"/>
    <w:rsid w:val="001E3043"/>
    <w:rsid w:val="0023124A"/>
    <w:rsid w:val="00240700"/>
    <w:rsid w:val="00251E7B"/>
    <w:rsid w:val="002611F3"/>
    <w:rsid w:val="002A31F5"/>
    <w:rsid w:val="002C6A10"/>
    <w:rsid w:val="002E35BD"/>
    <w:rsid w:val="002F732F"/>
    <w:rsid w:val="00314040"/>
    <w:rsid w:val="0032361D"/>
    <w:rsid w:val="00400594"/>
    <w:rsid w:val="00427F29"/>
    <w:rsid w:val="00432F52"/>
    <w:rsid w:val="004619B8"/>
    <w:rsid w:val="004842B2"/>
    <w:rsid w:val="004C1E79"/>
    <w:rsid w:val="00505250"/>
    <w:rsid w:val="00511C89"/>
    <w:rsid w:val="00556AA0"/>
    <w:rsid w:val="00557DED"/>
    <w:rsid w:val="00564E4C"/>
    <w:rsid w:val="00567B8A"/>
    <w:rsid w:val="00585337"/>
    <w:rsid w:val="005C6B59"/>
    <w:rsid w:val="005E0843"/>
    <w:rsid w:val="005F1B3E"/>
    <w:rsid w:val="00644C27"/>
    <w:rsid w:val="00657EF9"/>
    <w:rsid w:val="006649BE"/>
    <w:rsid w:val="006674D7"/>
    <w:rsid w:val="006A2887"/>
    <w:rsid w:val="006A40E1"/>
    <w:rsid w:val="006E42FF"/>
    <w:rsid w:val="006E640C"/>
    <w:rsid w:val="006F7FDD"/>
    <w:rsid w:val="00726B95"/>
    <w:rsid w:val="00750233"/>
    <w:rsid w:val="00781CC6"/>
    <w:rsid w:val="00796669"/>
    <w:rsid w:val="00797053"/>
    <w:rsid w:val="007B25F0"/>
    <w:rsid w:val="007E1AD4"/>
    <w:rsid w:val="007E587E"/>
    <w:rsid w:val="007F0CF6"/>
    <w:rsid w:val="0085741C"/>
    <w:rsid w:val="008C4068"/>
    <w:rsid w:val="008C763B"/>
    <w:rsid w:val="009254FD"/>
    <w:rsid w:val="00931635"/>
    <w:rsid w:val="00937E3E"/>
    <w:rsid w:val="009A4D18"/>
    <w:rsid w:val="009F2F97"/>
    <w:rsid w:val="00A410A7"/>
    <w:rsid w:val="00A8289C"/>
    <w:rsid w:val="00AA7860"/>
    <w:rsid w:val="00B21B27"/>
    <w:rsid w:val="00B23F08"/>
    <w:rsid w:val="00B33857"/>
    <w:rsid w:val="00B64C40"/>
    <w:rsid w:val="00B86372"/>
    <w:rsid w:val="00BB10DE"/>
    <w:rsid w:val="00C30054"/>
    <w:rsid w:val="00C45929"/>
    <w:rsid w:val="00C53724"/>
    <w:rsid w:val="00C65DA3"/>
    <w:rsid w:val="00C767A8"/>
    <w:rsid w:val="00C82A26"/>
    <w:rsid w:val="00CB3F86"/>
    <w:rsid w:val="00CC5497"/>
    <w:rsid w:val="00CC60C7"/>
    <w:rsid w:val="00D213DD"/>
    <w:rsid w:val="00D45D0A"/>
    <w:rsid w:val="00D54282"/>
    <w:rsid w:val="00DF500F"/>
    <w:rsid w:val="00E00752"/>
    <w:rsid w:val="00E26D63"/>
    <w:rsid w:val="00EA1E21"/>
    <w:rsid w:val="00EA5CFE"/>
    <w:rsid w:val="00EB478A"/>
    <w:rsid w:val="00EE335F"/>
    <w:rsid w:val="00F56213"/>
    <w:rsid w:val="00F60586"/>
    <w:rsid w:val="00FB5DEA"/>
    <w:rsid w:val="0944AB68"/>
    <w:rsid w:val="34C8A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0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40E1"/>
    <w:rPr>
      <w:strike w:val="0"/>
      <w:dstrike w:val="0"/>
      <w:color w:val="0153A9"/>
      <w:u w:val="none"/>
      <w:effect w:val="none"/>
    </w:rPr>
  </w:style>
  <w:style w:type="character" w:styleId="Forte">
    <w:name w:val="Strong"/>
    <w:basedOn w:val="Fontepargpadro"/>
    <w:uiPriority w:val="22"/>
    <w:qFormat/>
    <w:rsid w:val="006A40E1"/>
    <w:rPr>
      <w:b/>
      <w:bCs/>
    </w:rPr>
  </w:style>
  <w:style w:type="paragraph" w:styleId="PargrafodaLista">
    <w:name w:val="List Paragraph"/>
    <w:basedOn w:val="Normal"/>
    <w:uiPriority w:val="34"/>
    <w:qFormat/>
    <w:rsid w:val="002312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BB6"/>
    <w:rPr>
      <w:rFonts w:ascii="Segoe UI" w:hAnsi="Segoe UI" w:cs="Segoe UI"/>
      <w:sz w:val="18"/>
      <w:szCs w:val="18"/>
    </w:rPr>
  </w:style>
  <w:style w:type="character" w:customStyle="1" w:styleId="style21-lido1">
    <w:name w:val="style21-lido1"/>
    <w:basedOn w:val="Fontepargpadro"/>
    <w:rsid w:val="00B64C4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table" w:styleId="Tabelacomgrade">
    <w:name w:val="Table Grid"/>
    <w:basedOn w:val="Tabelanormal"/>
    <w:uiPriority w:val="39"/>
    <w:rsid w:val="00E0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0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752"/>
  </w:style>
  <w:style w:type="paragraph" w:styleId="Rodap">
    <w:name w:val="footer"/>
    <w:basedOn w:val="Normal"/>
    <w:link w:val="RodapChar"/>
    <w:uiPriority w:val="99"/>
    <w:unhideWhenUsed/>
    <w:rsid w:val="00E00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2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1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1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2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5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bolsas/p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pid.fapesp.br/centro/14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pesp.br/oportunidad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arbonar@ipen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p01@ipen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J. F. Moreira</dc:creator>
  <cp:lastModifiedBy>fmoreira</cp:lastModifiedBy>
  <cp:revision>3</cp:revision>
  <cp:lastPrinted>2018-09-10T12:28:00Z</cp:lastPrinted>
  <dcterms:created xsi:type="dcterms:W3CDTF">2018-09-10T12:27:00Z</dcterms:created>
  <dcterms:modified xsi:type="dcterms:W3CDTF">2018-09-10T12:52:00Z</dcterms:modified>
</cp:coreProperties>
</file>